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B95C1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9F19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0C9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7C267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D07E10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B95C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EB19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968" w:rsidRPr="00EB1968">
              <w:rPr>
                <w:rFonts w:ascii="Calibri" w:eastAsia="Times New Roman" w:hAnsi="Calibri"/>
                <w:sz w:val="28"/>
                <w:szCs w:val="28"/>
                <w:u w:val="single"/>
              </w:rPr>
              <w:t>20.06.2024</w:t>
            </w:r>
            <w:r w:rsidR="00EB1968" w:rsidRPr="00EB1968">
              <w:rPr>
                <w:rFonts w:ascii="Calibri" w:eastAsia="Times New Roman" w:hAnsi="Calibri"/>
                <w:sz w:val="28"/>
                <w:szCs w:val="28"/>
              </w:rPr>
              <w:t xml:space="preserve"> № </w:t>
            </w:r>
            <w:r w:rsidR="00EB1968" w:rsidRPr="00EB1968">
              <w:rPr>
                <w:rFonts w:ascii="Calibri" w:eastAsia="Times New Roman" w:hAnsi="Calibri"/>
                <w:sz w:val="28"/>
                <w:szCs w:val="28"/>
                <w:u w:val="single"/>
              </w:rPr>
              <w:t>1731</w:t>
            </w:r>
            <w:bookmarkStart w:id="0" w:name="_GoBack"/>
            <w:bookmarkEnd w:id="0"/>
          </w:p>
          <w:p w:rsidR="008D7018" w:rsidRPr="001969D2" w:rsidRDefault="008D7018" w:rsidP="00B95C12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7C267F" w:rsidRP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Порядок направления в комиссию  по землепользованию и застройке </w:t>
      </w:r>
    </w:p>
    <w:p w:rsid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</w:t>
      </w:r>
      <w:r w:rsidRPr="007C267F">
        <w:rPr>
          <w:rFonts w:ascii="Times New Roman" w:hAnsi="Times New Roman" w:cs="Times New Roman"/>
          <w:sz w:val="28"/>
          <w:szCs w:val="28"/>
        </w:rPr>
        <w:t>«</w:t>
      </w:r>
      <w:r w:rsidRPr="007C267F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7C267F">
        <w:rPr>
          <w:rFonts w:ascii="Times New Roman" w:hAnsi="Times New Roman" w:cs="Times New Roman"/>
          <w:sz w:val="28"/>
          <w:szCs w:val="28"/>
        </w:rPr>
        <w:t>»</w:t>
      </w:r>
      <w:r w:rsidR="00CA3E57">
        <w:rPr>
          <w:rFonts w:ascii="Times New Roman" w:hAnsi="Times New Roman" w:cs="Times New Roman"/>
          <w:sz w:val="28"/>
          <w:szCs w:val="28"/>
        </w:rPr>
        <w:t xml:space="preserve"> 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предложений заинтересованных лиц по подготовке проекта </w:t>
      </w:r>
      <w:r w:rsidR="00F310AD">
        <w:rPr>
          <w:rFonts w:ascii="Times New Roman CYR" w:hAnsi="Times New Roman CYR" w:cs="Times New Roman CYR"/>
          <w:sz w:val="28"/>
          <w:szCs w:val="28"/>
        </w:rPr>
        <w:t>внесения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 изменений в </w:t>
      </w:r>
      <w:r w:rsidR="00CA3E57">
        <w:rPr>
          <w:rFonts w:ascii="Times New Roman CYR" w:hAnsi="Times New Roman CYR" w:cs="Times New Roman CYR"/>
          <w:sz w:val="28"/>
          <w:szCs w:val="28"/>
        </w:rPr>
        <w:t xml:space="preserve">генеральный план городского округа </w:t>
      </w:r>
      <w:r w:rsidR="00487643">
        <w:rPr>
          <w:rFonts w:ascii="Times New Roman CYR" w:hAnsi="Times New Roman CYR" w:cs="Times New Roman CYR"/>
          <w:sz w:val="28"/>
          <w:szCs w:val="28"/>
        </w:rPr>
        <w:t>«</w:t>
      </w:r>
      <w:r w:rsidR="00CA3E57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="00487643">
        <w:rPr>
          <w:rFonts w:ascii="Times New Roman CYR" w:hAnsi="Times New Roman CYR" w:cs="Times New Roman CYR"/>
          <w:sz w:val="28"/>
          <w:szCs w:val="28"/>
        </w:rPr>
        <w:t>»</w:t>
      </w:r>
    </w:p>
    <w:p w:rsidR="004F354D" w:rsidRPr="00CA3E57" w:rsidRDefault="004F354D" w:rsidP="004F354D">
      <w:pPr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17993">
        <w:rPr>
          <w:rFonts w:ascii="Times New Roman CYR" w:hAnsi="Times New Roman CYR" w:cs="Times New Roman CYR"/>
          <w:sz w:val="28"/>
          <w:szCs w:val="28"/>
        </w:rPr>
        <w:t xml:space="preserve">1. </w:t>
      </w:r>
      <w:r w:rsidR="00F5204C">
        <w:rPr>
          <w:rFonts w:ascii="Times New Roman CYR" w:hAnsi="Times New Roman CYR" w:cs="Times New Roman CYR"/>
          <w:sz w:val="28"/>
          <w:szCs w:val="28"/>
        </w:rPr>
        <w:t>В течени</w:t>
      </w:r>
      <w:proofErr w:type="gramStart"/>
      <w:r w:rsidR="00F5204C">
        <w:rPr>
          <w:rFonts w:ascii="Times New Roman CYR" w:hAnsi="Times New Roman CYR" w:cs="Times New Roman CYR"/>
          <w:sz w:val="28"/>
          <w:szCs w:val="28"/>
        </w:rPr>
        <w:t>и</w:t>
      </w:r>
      <w:proofErr w:type="gramEnd"/>
      <w:r w:rsidR="00F5204C">
        <w:rPr>
          <w:rFonts w:ascii="Times New Roman CYR" w:hAnsi="Times New Roman CYR" w:cs="Times New Roman CYR"/>
          <w:sz w:val="28"/>
          <w:szCs w:val="28"/>
        </w:rPr>
        <w:t xml:space="preserve"> 20 рабочих дней </w:t>
      </w:r>
      <w:r w:rsidR="00633A30">
        <w:rPr>
          <w:rFonts w:ascii="Times New Roman CYR" w:hAnsi="Times New Roman CYR" w:cs="Times New Roman CYR"/>
          <w:sz w:val="28"/>
          <w:szCs w:val="28"/>
        </w:rPr>
        <w:t>с</w:t>
      </w:r>
      <w:r w:rsidR="00CE7162" w:rsidRPr="00CE716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F17993">
        <w:rPr>
          <w:rFonts w:ascii="Times New Roman CYR" w:hAnsi="Times New Roman CYR" w:cs="Times New Roman CYR"/>
          <w:sz w:val="28"/>
          <w:szCs w:val="28"/>
        </w:rPr>
        <w:t>момента опубликования постановлени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>я Администрации города Батайска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 о подготовке проекта внесени</w:t>
      </w:r>
      <w:r w:rsidR="00F310AD" w:rsidRPr="00F17993">
        <w:rPr>
          <w:rFonts w:ascii="Times New Roman CYR" w:hAnsi="Times New Roman CYR" w:cs="Times New Roman CYR"/>
          <w:sz w:val="28"/>
          <w:szCs w:val="28"/>
        </w:rPr>
        <w:t>я</w:t>
      </w:r>
      <w:r w:rsidR="00487643">
        <w:rPr>
          <w:rFonts w:ascii="Times New Roman CYR" w:hAnsi="Times New Roman CYR" w:cs="Times New Roman CYR"/>
          <w:sz w:val="28"/>
          <w:szCs w:val="28"/>
        </w:rPr>
        <w:t xml:space="preserve"> изменений в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 xml:space="preserve">генеральный план городского округа </w:t>
      </w:r>
      <w:r w:rsidR="00487643">
        <w:rPr>
          <w:rFonts w:ascii="Times New Roman CYR" w:hAnsi="Times New Roman CYR" w:cs="Times New Roman CYR"/>
          <w:sz w:val="28"/>
          <w:szCs w:val="28"/>
        </w:rPr>
        <w:t>«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="00487643">
        <w:rPr>
          <w:rFonts w:ascii="Times New Roman CYR" w:hAnsi="Times New Roman CYR" w:cs="Times New Roman CYR"/>
          <w:sz w:val="28"/>
          <w:szCs w:val="28"/>
        </w:rPr>
        <w:t>»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 (далее – проект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 xml:space="preserve"> внесения изменений</w:t>
      </w:r>
      <w:r w:rsidRPr="00F17993">
        <w:rPr>
          <w:rFonts w:ascii="Times New Roman CYR" w:hAnsi="Times New Roman CYR" w:cs="Times New Roman CYR"/>
          <w:sz w:val="28"/>
          <w:szCs w:val="28"/>
        </w:rPr>
        <w:t xml:space="preserve">) заинтересованные лица вправе направлять в Комиссию по  землепользованию и застройке муниципального образования </w:t>
      </w:r>
      <w:r w:rsidRPr="00F17993">
        <w:rPr>
          <w:rFonts w:ascii="Times New Roman" w:hAnsi="Times New Roman" w:cs="Times New Roman"/>
          <w:sz w:val="28"/>
          <w:szCs w:val="28"/>
        </w:rPr>
        <w:t>«</w:t>
      </w:r>
      <w:r w:rsidRPr="00F17993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F17993">
        <w:rPr>
          <w:rFonts w:ascii="Times New Roman" w:hAnsi="Times New Roman" w:cs="Times New Roman"/>
          <w:sz w:val="28"/>
          <w:szCs w:val="28"/>
        </w:rPr>
        <w:t>» (</w:t>
      </w:r>
      <w:r w:rsidRPr="00F17993">
        <w:rPr>
          <w:rFonts w:ascii="Times New Roman CYR" w:hAnsi="Times New Roman CYR" w:cs="Times New Roman CYR"/>
          <w:sz w:val="28"/>
          <w:szCs w:val="28"/>
        </w:rPr>
        <w:t>далее – Комиссия) пре</w:t>
      </w:r>
      <w:r w:rsidR="00CA3E57" w:rsidRPr="00F17993">
        <w:rPr>
          <w:rFonts w:ascii="Times New Roman CYR" w:hAnsi="Times New Roman CYR" w:cs="Times New Roman CYR"/>
          <w:sz w:val="28"/>
          <w:szCs w:val="28"/>
        </w:rPr>
        <w:t>дложения по подготовке проекта внесения изменений (далее – Предложения).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>2. Пред</w:t>
      </w:r>
      <w:r w:rsidR="004F354D">
        <w:rPr>
          <w:rFonts w:ascii="Times New Roman CYR" w:hAnsi="Times New Roman CYR" w:cs="Times New Roman CYR"/>
          <w:sz w:val="28"/>
          <w:szCs w:val="28"/>
        </w:rPr>
        <w:t xml:space="preserve">ложения должны быть направлены </w:t>
      </w:r>
      <w:r w:rsidRPr="007C267F">
        <w:rPr>
          <w:rFonts w:ascii="Times New Roman CYR" w:hAnsi="Times New Roman CYR" w:cs="Times New Roman CYR"/>
          <w:sz w:val="28"/>
          <w:szCs w:val="28"/>
        </w:rPr>
        <w:t>непосре</w:t>
      </w:r>
      <w:r>
        <w:rPr>
          <w:rFonts w:ascii="Times New Roman CYR" w:hAnsi="Times New Roman CYR" w:cs="Times New Roman CYR"/>
          <w:sz w:val="28"/>
          <w:szCs w:val="28"/>
        </w:rPr>
        <w:t>дственно в Комиссию (с пометкой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C267F">
        <w:rPr>
          <w:rFonts w:ascii="Times New Roman" w:hAnsi="Times New Roman" w:cs="Times New Roman"/>
          <w:sz w:val="28"/>
          <w:szCs w:val="28"/>
        </w:rPr>
        <w:t>«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В комиссию по землепользованию и застройке муниципального образования </w:t>
      </w:r>
      <w:r w:rsidRPr="007C267F">
        <w:rPr>
          <w:rFonts w:ascii="Times New Roman" w:hAnsi="Times New Roman" w:cs="Times New Roman"/>
          <w:sz w:val="28"/>
          <w:szCs w:val="28"/>
        </w:rPr>
        <w:t>«</w:t>
      </w:r>
      <w:r w:rsidRPr="007C267F">
        <w:rPr>
          <w:rFonts w:ascii="Times New Roman CYR" w:hAnsi="Times New Roman CYR" w:cs="Times New Roman CYR"/>
          <w:sz w:val="28"/>
          <w:szCs w:val="28"/>
        </w:rPr>
        <w:t>Город Батайск</w:t>
      </w:r>
      <w:r w:rsidRPr="007C267F">
        <w:rPr>
          <w:rFonts w:ascii="Times New Roman" w:hAnsi="Times New Roman" w:cs="Times New Roman"/>
          <w:sz w:val="28"/>
          <w:szCs w:val="28"/>
        </w:rPr>
        <w:t xml:space="preserve">») </w:t>
      </w:r>
      <w:r w:rsidR="004F354D">
        <w:rPr>
          <w:rFonts w:ascii="Times New Roman CYR" w:hAnsi="Times New Roman CYR" w:cs="Times New Roman CYR"/>
          <w:sz w:val="28"/>
          <w:szCs w:val="28"/>
        </w:rPr>
        <w:t xml:space="preserve">по адресу: </w:t>
      </w:r>
      <w:r w:rsidRPr="007C267F">
        <w:rPr>
          <w:rFonts w:ascii="Times New Roman CYR" w:hAnsi="Times New Roman CYR" w:cs="Times New Roman CYR"/>
          <w:sz w:val="28"/>
          <w:szCs w:val="28"/>
        </w:rPr>
        <w:t>Рост</w:t>
      </w:r>
      <w:r w:rsidR="004F354D">
        <w:rPr>
          <w:rFonts w:ascii="Times New Roman CYR" w:hAnsi="Times New Roman CYR" w:cs="Times New Roman CYR"/>
          <w:sz w:val="28"/>
          <w:szCs w:val="28"/>
        </w:rPr>
        <w:t xml:space="preserve">овская область, город Батайск, </w:t>
      </w:r>
      <w:r w:rsidRPr="007C267F">
        <w:rPr>
          <w:rFonts w:ascii="Times New Roman CYR" w:hAnsi="Times New Roman CYR" w:cs="Times New Roman CYR"/>
          <w:sz w:val="28"/>
          <w:szCs w:val="28"/>
        </w:rPr>
        <w:t>ул. Ворошилова, 189.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3. Предложения в проект </w:t>
      </w:r>
      <w:r w:rsidR="00F8658C">
        <w:rPr>
          <w:rFonts w:ascii="Times New Roman CYR" w:hAnsi="Times New Roman CYR" w:cs="Times New Roman CYR"/>
          <w:sz w:val="28"/>
          <w:szCs w:val="28"/>
        </w:rPr>
        <w:t xml:space="preserve">внесения изменений </w:t>
      </w:r>
      <w:r w:rsidRPr="007C267F">
        <w:rPr>
          <w:rFonts w:ascii="Times New Roman CYR" w:hAnsi="Times New Roman CYR" w:cs="Times New Roman CYR"/>
          <w:sz w:val="28"/>
          <w:szCs w:val="28"/>
        </w:rPr>
        <w:t>должны быть логично изложены в письменном виде (напечатаны либо написаны разборчивым почерком) за подписью лица, их изложившего, с указанием его полных фамилии, имени, отчества, обратного адреса и даты подготовки Предложений и обоснованы.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>4. Предложения могут содержать любые материалы (как на бумажных, так и на магнитных носителях). Направленные материалы  возврату не подлежат.</w:t>
      </w:r>
    </w:p>
    <w:p w:rsidR="007C267F" w:rsidRPr="007C267F" w:rsidRDefault="007C267F" w:rsidP="004F354D">
      <w:pPr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5. Комиссия не даёт ответы на поступившие Предложения. </w:t>
      </w:r>
    </w:p>
    <w:p w:rsidR="008D7018" w:rsidRPr="00A16C42" w:rsidRDefault="008D70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21"/>
      </w:tblGrid>
      <w:tr w:rsidR="008D7018" w:rsidRPr="009F190F" w:rsidTr="004F354D">
        <w:tc>
          <w:tcPr>
            <w:tcW w:w="4785" w:type="dxa"/>
          </w:tcPr>
          <w:p w:rsidR="008D7018" w:rsidRPr="009F190F" w:rsidRDefault="001A6D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н</w:t>
            </w:r>
            <w:r w:rsidR="008D7018" w:rsidRPr="009F190F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018" w:rsidRPr="009F190F">
              <w:rPr>
                <w:rFonts w:ascii="Times New Roman" w:hAnsi="Times New Roman"/>
                <w:sz w:val="28"/>
                <w:szCs w:val="28"/>
              </w:rPr>
              <w:t xml:space="preserve"> общего отдела Администрации города Батайска</w:t>
            </w:r>
          </w:p>
        </w:tc>
        <w:tc>
          <w:tcPr>
            <w:tcW w:w="4821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7018" w:rsidRPr="009F190F" w:rsidRDefault="008D7018" w:rsidP="001A6D5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>В.</w:t>
            </w:r>
            <w:r w:rsidR="001A6D5C">
              <w:rPr>
                <w:rFonts w:ascii="Times New Roman" w:hAnsi="Times New Roman"/>
                <w:sz w:val="28"/>
                <w:szCs w:val="28"/>
              </w:rPr>
              <w:t>А. Плеханова</w:t>
            </w:r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sectPr w:rsidR="008D7018" w:rsidRPr="009F190F" w:rsidSect="004F354D">
      <w:headerReference w:type="default" r:id="rId8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350" w:rsidRDefault="00230350" w:rsidP="008A5792">
      <w:pPr>
        <w:spacing w:after="0" w:line="240" w:lineRule="auto"/>
      </w:pPr>
      <w:r>
        <w:separator/>
      </w:r>
    </w:p>
  </w:endnote>
  <w:endnote w:type="continuationSeparator" w:id="0">
    <w:p w:rsidR="00230350" w:rsidRDefault="00230350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350" w:rsidRDefault="00230350" w:rsidP="008A5792">
      <w:pPr>
        <w:spacing w:after="0" w:line="240" w:lineRule="auto"/>
      </w:pPr>
      <w:r>
        <w:separator/>
      </w:r>
    </w:p>
  </w:footnote>
  <w:footnote w:type="continuationSeparator" w:id="0">
    <w:p w:rsidR="00230350" w:rsidRDefault="00230350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0D2618" w:rsidRDefault="000D2618">
        <w:pPr>
          <w:pStyle w:val="a4"/>
          <w:jc w:val="center"/>
        </w:pPr>
        <w:r>
          <w:t>5</w:t>
        </w:r>
      </w:p>
      <w:p w:rsidR="008A5792" w:rsidRDefault="00230350">
        <w:pPr>
          <w:pStyle w:val="a4"/>
          <w:jc w:val="center"/>
        </w:pPr>
      </w:p>
    </w:sdtContent>
  </w:sdt>
  <w:p w:rsidR="008A5792" w:rsidRDefault="008A57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D2618"/>
    <w:rsid w:val="000E4825"/>
    <w:rsid w:val="00102155"/>
    <w:rsid w:val="00120C56"/>
    <w:rsid w:val="001456B5"/>
    <w:rsid w:val="001A6D5C"/>
    <w:rsid w:val="001C00E4"/>
    <w:rsid w:val="002002D8"/>
    <w:rsid w:val="00210AFF"/>
    <w:rsid w:val="00217474"/>
    <w:rsid w:val="00222688"/>
    <w:rsid w:val="00230350"/>
    <w:rsid w:val="00236C47"/>
    <w:rsid w:val="002711F2"/>
    <w:rsid w:val="0029441B"/>
    <w:rsid w:val="002B05EA"/>
    <w:rsid w:val="002D7D6D"/>
    <w:rsid w:val="0038689C"/>
    <w:rsid w:val="003A66CC"/>
    <w:rsid w:val="003B4808"/>
    <w:rsid w:val="00404F6F"/>
    <w:rsid w:val="00427E53"/>
    <w:rsid w:val="00487643"/>
    <w:rsid w:val="004A0134"/>
    <w:rsid w:val="004C1A78"/>
    <w:rsid w:val="004F354D"/>
    <w:rsid w:val="00577D6C"/>
    <w:rsid w:val="005C6136"/>
    <w:rsid w:val="005D4A2F"/>
    <w:rsid w:val="006128DA"/>
    <w:rsid w:val="00633A30"/>
    <w:rsid w:val="006D34D0"/>
    <w:rsid w:val="006D3D27"/>
    <w:rsid w:val="006D6993"/>
    <w:rsid w:val="006F6127"/>
    <w:rsid w:val="007B429C"/>
    <w:rsid w:val="007C267F"/>
    <w:rsid w:val="008A140C"/>
    <w:rsid w:val="008A5792"/>
    <w:rsid w:val="008B6B7C"/>
    <w:rsid w:val="008D7018"/>
    <w:rsid w:val="009005D2"/>
    <w:rsid w:val="00936331"/>
    <w:rsid w:val="00946464"/>
    <w:rsid w:val="00972DCB"/>
    <w:rsid w:val="009C4B5A"/>
    <w:rsid w:val="009D6526"/>
    <w:rsid w:val="009F190F"/>
    <w:rsid w:val="00A16953"/>
    <w:rsid w:val="00A16C42"/>
    <w:rsid w:val="00A357C3"/>
    <w:rsid w:val="00B32522"/>
    <w:rsid w:val="00B373DB"/>
    <w:rsid w:val="00BB6F8F"/>
    <w:rsid w:val="00BE6A23"/>
    <w:rsid w:val="00C10C91"/>
    <w:rsid w:val="00CA3E57"/>
    <w:rsid w:val="00CD4322"/>
    <w:rsid w:val="00CE7162"/>
    <w:rsid w:val="00D07E10"/>
    <w:rsid w:val="00D65096"/>
    <w:rsid w:val="00DD2AF2"/>
    <w:rsid w:val="00E1274A"/>
    <w:rsid w:val="00E41D7F"/>
    <w:rsid w:val="00E773A0"/>
    <w:rsid w:val="00E97D63"/>
    <w:rsid w:val="00EA4F71"/>
    <w:rsid w:val="00EB1968"/>
    <w:rsid w:val="00F17993"/>
    <w:rsid w:val="00F310AD"/>
    <w:rsid w:val="00F4253C"/>
    <w:rsid w:val="00F5204C"/>
    <w:rsid w:val="00F57022"/>
    <w:rsid w:val="00F639D0"/>
    <w:rsid w:val="00F86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BB18B-7DFD-4980-9D19-2EDFB551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2020-01-30T14:01:00Z</cp:lastPrinted>
  <dcterms:created xsi:type="dcterms:W3CDTF">2024-06-21T11:39:00Z</dcterms:created>
  <dcterms:modified xsi:type="dcterms:W3CDTF">2024-06-21T11:39:00Z</dcterms:modified>
</cp:coreProperties>
</file>